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BB" w:rsidRPr="00FC5941" w:rsidRDefault="00EB721F" w:rsidP="003320BB">
      <w:pPr>
        <w:pStyle w:val="Default"/>
        <w:jc w:val="center"/>
        <w:rPr>
          <w:b/>
        </w:rPr>
      </w:pPr>
      <w:r w:rsidRPr="00FC5941">
        <w:rPr>
          <w:b/>
        </w:rPr>
        <w:t>Пояснительная записка</w:t>
      </w:r>
    </w:p>
    <w:p w:rsidR="00EB721F" w:rsidRPr="00FC5941" w:rsidRDefault="00EB721F" w:rsidP="00EB721F">
      <w:pPr>
        <w:pStyle w:val="Default"/>
        <w:jc w:val="center"/>
        <w:rPr>
          <w:b/>
        </w:rPr>
      </w:pPr>
    </w:p>
    <w:p w:rsidR="00EB721F" w:rsidRPr="00FC5941" w:rsidRDefault="003320BB" w:rsidP="00EB721F">
      <w:pPr>
        <w:pStyle w:val="Default"/>
        <w:ind w:firstLine="708"/>
        <w:rPr>
          <w:b/>
        </w:rPr>
      </w:pPr>
      <w:r w:rsidRPr="00FC5941">
        <w:t xml:space="preserve">Календарно </w:t>
      </w:r>
      <w:proofErr w:type="gramStart"/>
      <w:r w:rsidRPr="00FC5941">
        <w:t>–ц</w:t>
      </w:r>
      <w:proofErr w:type="gramEnd"/>
      <w:r w:rsidRPr="00FC5941">
        <w:t xml:space="preserve">елевое </w:t>
      </w:r>
      <w:r w:rsidR="00EB721F" w:rsidRPr="00FC5941">
        <w:t xml:space="preserve"> планирование </w:t>
      </w:r>
      <w:r w:rsidR="009F02D9" w:rsidRPr="00FC5941">
        <w:t>по предмету  «Художественный труд</w:t>
      </w:r>
      <w:r w:rsidR="000765C2" w:rsidRPr="00FC5941">
        <w:t>», 2</w:t>
      </w:r>
      <w:r w:rsidR="00EB721F" w:rsidRPr="00FC5941">
        <w:t xml:space="preserve"> класс составлено на основании:</w:t>
      </w:r>
    </w:p>
    <w:p w:rsidR="00EB721F" w:rsidRPr="00FC5941" w:rsidRDefault="00EB721F" w:rsidP="00EB72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C5941" w:rsidRPr="00FC5941" w:rsidRDefault="00FC5941" w:rsidP="00FC59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5941">
        <w:rPr>
          <w:rFonts w:ascii="Times New Roman" w:hAnsi="Times New Roman" w:cs="Times New Roman"/>
          <w:color w:val="000000"/>
          <w:sz w:val="24"/>
          <w:szCs w:val="24"/>
        </w:rPr>
        <w:t xml:space="preserve">1.Государственного общеобязательного стандарта начального образования, утвержденного приказом Министра образования и науки  РК от 31 октября  2018 года № 604 (далее – ГОСО РК-2018); </w:t>
      </w:r>
    </w:p>
    <w:p w:rsidR="00FC5941" w:rsidRPr="00FC5941" w:rsidRDefault="00FC5941" w:rsidP="00FC59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5941">
        <w:rPr>
          <w:rFonts w:ascii="Times New Roman" w:hAnsi="Times New Roman" w:cs="Times New Roman"/>
          <w:color w:val="000000"/>
          <w:sz w:val="24"/>
          <w:szCs w:val="24"/>
        </w:rPr>
        <w:t xml:space="preserve">2.Типовых учебных планов начального образования, утвержденных приказом Министра образования и науки РК от 8 ноября 2012г. № 500 (с внесенными изменениями и дополнениями на 4 сентября 2018г. №441); </w:t>
      </w:r>
    </w:p>
    <w:p w:rsidR="00FC5941" w:rsidRPr="00FC5941" w:rsidRDefault="00FC5941" w:rsidP="00FC59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5941">
        <w:rPr>
          <w:rFonts w:ascii="Times New Roman" w:hAnsi="Times New Roman" w:cs="Times New Roman"/>
          <w:color w:val="000000"/>
          <w:sz w:val="24"/>
          <w:szCs w:val="24"/>
        </w:rPr>
        <w:t xml:space="preserve">3.Типовых учебных программ по общеобразовательным предметам начального образования, утвержденных приказом Министра образования и науки РК от 3 апреля 2013 года № 115 </w:t>
      </w:r>
      <w:proofErr w:type="gramStart"/>
      <w:r w:rsidRPr="00FC5941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FC5941">
        <w:rPr>
          <w:rFonts w:ascii="Times New Roman" w:hAnsi="Times New Roman" w:cs="Times New Roman"/>
          <w:color w:val="000000"/>
          <w:sz w:val="24"/>
          <w:szCs w:val="24"/>
        </w:rPr>
        <w:t xml:space="preserve">с внесенными изменениями и дополнениями на 8 апреля 2016г. № 266) ; </w:t>
      </w:r>
    </w:p>
    <w:p w:rsidR="00FC5941" w:rsidRPr="00FC5941" w:rsidRDefault="00FC5941" w:rsidP="00FC59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C5941">
        <w:rPr>
          <w:rFonts w:ascii="Times New Roman" w:hAnsi="Times New Roman" w:cs="Times New Roman"/>
          <w:color w:val="000000"/>
          <w:sz w:val="24"/>
          <w:szCs w:val="24"/>
        </w:rPr>
        <w:t xml:space="preserve">4.Учебных изданий, утвержденных приказом Министра образования и науки Республики Казахстан от 17 мая 2019 года № 217 «Об утверждении перечня учебников, учебно-методических комплексов, пособий и другой дополнительной литературы, в том числе на электронных носителях». </w:t>
      </w:r>
    </w:p>
    <w:p w:rsidR="003320BB" w:rsidRPr="00FC5941" w:rsidRDefault="003320BB" w:rsidP="003320BB">
      <w:pPr>
        <w:autoSpaceDE w:val="0"/>
        <w:autoSpaceDN w:val="0"/>
        <w:adjustRightInd w:val="0"/>
        <w:spacing w:after="0" w:line="240" w:lineRule="auto"/>
        <w:rPr>
          <w:rFonts w:ascii="Times New Roman" w:eastAsia="Symbol" w:hAnsi="Times New Roman" w:cs="Times New Roman"/>
          <w:sz w:val="24"/>
          <w:szCs w:val="24"/>
        </w:rPr>
      </w:pPr>
      <w:r w:rsidRPr="00FC5941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Pr="00FC5941">
        <w:rPr>
          <w:rFonts w:ascii="Times New Roman" w:hAnsi="Times New Roman" w:cs="Times New Roman"/>
          <w:iCs/>
          <w:sz w:val="24"/>
          <w:szCs w:val="24"/>
        </w:rPr>
        <w:t>Учебно – методический комп</w:t>
      </w:r>
      <w:r w:rsidR="00977230" w:rsidRPr="00FC5941">
        <w:rPr>
          <w:rFonts w:ascii="Times New Roman" w:hAnsi="Times New Roman" w:cs="Times New Roman"/>
          <w:iCs/>
          <w:sz w:val="24"/>
          <w:szCs w:val="24"/>
        </w:rPr>
        <w:t>лекс по предмету «Художественный труд</w:t>
      </w:r>
      <w:r w:rsidRPr="00FC5941">
        <w:rPr>
          <w:rFonts w:ascii="Times New Roman" w:hAnsi="Times New Roman" w:cs="Times New Roman"/>
          <w:iCs/>
          <w:sz w:val="24"/>
          <w:szCs w:val="24"/>
        </w:rPr>
        <w:t>»:</w:t>
      </w:r>
    </w:p>
    <w:p w:rsidR="003320BB" w:rsidRPr="00FC5941" w:rsidRDefault="00977230" w:rsidP="003320BB">
      <w:pPr>
        <w:pStyle w:val="a4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5941">
        <w:rPr>
          <w:rFonts w:ascii="Times New Roman" w:hAnsi="Times New Roman" w:cs="Times New Roman"/>
          <w:iCs/>
          <w:sz w:val="24"/>
          <w:szCs w:val="24"/>
        </w:rPr>
        <w:t>Учебник «Художественный труд</w:t>
      </w:r>
      <w:r w:rsidR="003320BB" w:rsidRPr="00FC5941">
        <w:rPr>
          <w:rFonts w:ascii="Times New Roman" w:hAnsi="Times New Roman" w:cs="Times New Roman"/>
          <w:iCs/>
          <w:sz w:val="24"/>
          <w:szCs w:val="24"/>
        </w:rPr>
        <w:t xml:space="preserve">», 2 </w:t>
      </w:r>
      <w:r w:rsidR="00437994" w:rsidRPr="00FC5941">
        <w:rPr>
          <w:rFonts w:ascii="Times New Roman" w:hAnsi="Times New Roman" w:cs="Times New Roman"/>
          <w:iCs/>
          <w:sz w:val="24"/>
          <w:szCs w:val="24"/>
        </w:rPr>
        <w:t>класс. Автор</w:t>
      </w:r>
      <w:r w:rsidRPr="00FC5941"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Pr="00FC5941">
        <w:rPr>
          <w:rFonts w:ascii="Times New Roman" w:hAnsi="Times New Roman" w:cs="Times New Roman"/>
          <w:iCs/>
          <w:sz w:val="24"/>
          <w:szCs w:val="24"/>
        </w:rPr>
        <w:t>Н.А.Раупова</w:t>
      </w:r>
      <w:proofErr w:type="spellEnd"/>
      <w:r w:rsidR="003E64FF" w:rsidRPr="00FC5941">
        <w:rPr>
          <w:rFonts w:ascii="Times New Roman" w:hAnsi="Times New Roman" w:cs="Times New Roman"/>
          <w:iCs/>
          <w:sz w:val="24"/>
          <w:szCs w:val="24"/>
        </w:rPr>
        <w:t xml:space="preserve">  - Алматы: </w:t>
      </w:r>
      <w:proofErr w:type="spellStart"/>
      <w:r w:rsidR="003E64FF" w:rsidRPr="00FC5941">
        <w:rPr>
          <w:rFonts w:ascii="Times New Roman" w:hAnsi="Times New Roman" w:cs="Times New Roman"/>
          <w:iCs/>
          <w:sz w:val="24"/>
          <w:szCs w:val="24"/>
        </w:rPr>
        <w:t>Атам</w:t>
      </w:r>
      <w:proofErr w:type="spellEnd"/>
      <w:r w:rsidR="003E64FF" w:rsidRPr="00FC5941">
        <w:rPr>
          <w:rFonts w:ascii="Times New Roman" w:hAnsi="Times New Roman" w:cs="Times New Roman"/>
          <w:iCs/>
          <w:sz w:val="24"/>
          <w:szCs w:val="24"/>
          <w:lang w:val="kk-KZ"/>
        </w:rPr>
        <w:t>ұра</w:t>
      </w:r>
      <w:r w:rsidR="003320BB" w:rsidRPr="00FC5941">
        <w:rPr>
          <w:rFonts w:ascii="Times New Roman" w:hAnsi="Times New Roman" w:cs="Times New Roman"/>
          <w:iCs/>
          <w:sz w:val="24"/>
          <w:szCs w:val="24"/>
        </w:rPr>
        <w:t>, издательство</w:t>
      </w:r>
      <w:r w:rsidR="003E64FF" w:rsidRPr="00FC5941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</w:t>
      </w:r>
      <w:r w:rsidR="003E64FF" w:rsidRPr="00FC5941">
        <w:rPr>
          <w:rFonts w:ascii="Times New Roman" w:hAnsi="Times New Roman" w:cs="Times New Roman"/>
          <w:iCs/>
          <w:sz w:val="24"/>
          <w:szCs w:val="24"/>
        </w:rPr>
        <w:t xml:space="preserve"> «</w:t>
      </w:r>
      <w:proofErr w:type="spellStart"/>
      <w:r w:rsidR="003E64FF" w:rsidRPr="00FC5941">
        <w:rPr>
          <w:rFonts w:ascii="Times New Roman" w:hAnsi="Times New Roman" w:cs="Times New Roman"/>
          <w:iCs/>
          <w:sz w:val="24"/>
          <w:szCs w:val="24"/>
        </w:rPr>
        <w:t>Атам</w:t>
      </w:r>
      <w:proofErr w:type="spellEnd"/>
      <w:r w:rsidR="003E64FF" w:rsidRPr="00FC5941">
        <w:rPr>
          <w:rFonts w:ascii="Times New Roman" w:hAnsi="Times New Roman" w:cs="Times New Roman"/>
          <w:iCs/>
          <w:sz w:val="24"/>
          <w:szCs w:val="24"/>
          <w:lang w:val="kk-KZ"/>
        </w:rPr>
        <w:t>ұра</w:t>
      </w:r>
      <w:r w:rsidR="003320BB" w:rsidRPr="00FC5941">
        <w:rPr>
          <w:rFonts w:ascii="Times New Roman" w:hAnsi="Times New Roman" w:cs="Times New Roman"/>
          <w:iCs/>
          <w:sz w:val="24"/>
          <w:szCs w:val="24"/>
        </w:rPr>
        <w:t>», 2017</w:t>
      </w:r>
    </w:p>
    <w:p w:rsidR="003320BB" w:rsidRPr="00FC5941" w:rsidRDefault="003320BB" w:rsidP="003320BB">
      <w:pPr>
        <w:pStyle w:val="a4"/>
        <w:numPr>
          <w:ilvl w:val="0"/>
          <w:numId w:val="2"/>
        </w:numPr>
        <w:tabs>
          <w:tab w:val="left" w:pos="200"/>
        </w:tabs>
        <w:spacing w:after="0" w:line="240" w:lineRule="auto"/>
        <w:rPr>
          <w:rFonts w:ascii="Times New Roman" w:eastAsia="Times New Roman" w:hAnsi="Times New Roman" w:cs="Times New Roman"/>
          <w:color w:val="221E1F"/>
          <w:sz w:val="24"/>
          <w:szCs w:val="24"/>
        </w:rPr>
      </w:pPr>
      <w:r w:rsidRPr="00FC5941">
        <w:rPr>
          <w:rFonts w:ascii="Times New Roman" w:eastAsia="Times New Roman" w:hAnsi="Times New Roman" w:cs="Times New Roman"/>
          <w:color w:val="221E1F"/>
          <w:sz w:val="24"/>
          <w:szCs w:val="24"/>
        </w:rPr>
        <w:t>Методическое руководство для учителей</w:t>
      </w:r>
      <w:r w:rsidRPr="00FC59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C5941">
        <w:rPr>
          <w:rFonts w:ascii="Times New Roman" w:eastAsia="Times New Roman" w:hAnsi="Times New Roman" w:cs="Times New Roman"/>
          <w:color w:val="221E1F"/>
          <w:sz w:val="24"/>
          <w:szCs w:val="24"/>
        </w:rPr>
        <w:t>2</w:t>
      </w:r>
      <w:r w:rsidRPr="00FC59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C5941">
        <w:rPr>
          <w:rFonts w:ascii="Times New Roman" w:eastAsia="Times New Roman" w:hAnsi="Times New Roman" w:cs="Times New Roman"/>
          <w:color w:val="221E1F"/>
          <w:sz w:val="24"/>
          <w:szCs w:val="24"/>
        </w:rPr>
        <w:t xml:space="preserve">класса </w:t>
      </w:r>
      <w:proofErr w:type="spellStart"/>
      <w:r w:rsidRPr="00FC5941">
        <w:rPr>
          <w:rFonts w:ascii="Times New Roman" w:eastAsia="Times New Roman" w:hAnsi="Times New Roman" w:cs="Times New Roman"/>
          <w:color w:val="221E1F"/>
          <w:sz w:val="24"/>
          <w:szCs w:val="24"/>
        </w:rPr>
        <w:t>общеобразоват</w:t>
      </w:r>
      <w:proofErr w:type="spellEnd"/>
      <w:r w:rsidRPr="00FC5941">
        <w:rPr>
          <w:rFonts w:ascii="Times New Roman" w:eastAsia="Times New Roman" w:hAnsi="Times New Roman" w:cs="Times New Roman"/>
          <w:color w:val="221E1F"/>
          <w:sz w:val="24"/>
          <w:szCs w:val="24"/>
        </w:rPr>
        <w:t>.</w:t>
      </w:r>
      <w:r w:rsidRPr="00FC59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37994" w:rsidRPr="00FC5941">
        <w:rPr>
          <w:rFonts w:ascii="Times New Roman" w:eastAsia="Times New Roman" w:hAnsi="Times New Roman" w:cs="Times New Roman"/>
          <w:color w:val="221E1F"/>
          <w:sz w:val="24"/>
          <w:szCs w:val="24"/>
        </w:rPr>
        <w:t xml:space="preserve">Автор: </w:t>
      </w:r>
      <w:proofErr w:type="spellStart"/>
      <w:r w:rsidR="00437994" w:rsidRPr="00FC5941">
        <w:rPr>
          <w:rFonts w:ascii="Times New Roman" w:eastAsia="Times New Roman" w:hAnsi="Times New Roman" w:cs="Times New Roman"/>
          <w:color w:val="221E1F"/>
          <w:sz w:val="24"/>
          <w:szCs w:val="24"/>
        </w:rPr>
        <w:t>Раупова</w:t>
      </w:r>
      <w:proofErr w:type="spellEnd"/>
      <w:r w:rsidR="00437994" w:rsidRPr="00FC5941">
        <w:rPr>
          <w:rFonts w:ascii="Times New Roman" w:eastAsia="Times New Roman" w:hAnsi="Times New Roman" w:cs="Times New Roman"/>
          <w:color w:val="221E1F"/>
          <w:sz w:val="24"/>
          <w:szCs w:val="24"/>
        </w:rPr>
        <w:t xml:space="preserve"> Н.А.</w:t>
      </w:r>
      <w:r w:rsidR="003E64FF" w:rsidRPr="00FC5941">
        <w:rPr>
          <w:rFonts w:ascii="Times New Roman" w:hAnsi="Times New Roman" w:cs="Times New Roman"/>
          <w:iCs/>
          <w:sz w:val="24"/>
          <w:szCs w:val="24"/>
        </w:rPr>
        <w:t xml:space="preserve">  </w:t>
      </w:r>
      <w:r w:rsidR="003E64FF" w:rsidRPr="00FC5941">
        <w:rPr>
          <w:rFonts w:ascii="Times New Roman" w:eastAsia="Times New Roman" w:hAnsi="Times New Roman" w:cs="Times New Roman"/>
          <w:sz w:val="24"/>
          <w:szCs w:val="24"/>
        </w:rPr>
        <w:t xml:space="preserve">– Алматы: </w:t>
      </w:r>
      <w:proofErr w:type="spellStart"/>
      <w:r w:rsidR="003E64FF" w:rsidRPr="00FC5941">
        <w:rPr>
          <w:rFonts w:ascii="Times New Roman" w:hAnsi="Times New Roman" w:cs="Times New Roman"/>
          <w:iCs/>
          <w:sz w:val="24"/>
          <w:szCs w:val="24"/>
        </w:rPr>
        <w:t>Атам</w:t>
      </w:r>
      <w:proofErr w:type="spellEnd"/>
      <w:r w:rsidR="003E64FF" w:rsidRPr="00FC5941">
        <w:rPr>
          <w:rFonts w:ascii="Times New Roman" w:hAnsi="Times New Roman" w:cs="Times New Roman"/>
          <w:iCs/>
          <w:sz w:val="24"/>
          <w:szCs w:val="24"/>
          <w:lang w:val="kk-KZ"/>
        </w:rPr>
        <w:t>ұра</w:t>
      </w:r>
      <w:r w:rsidRPr="00FC5941">
        <w:rPr>
          <w:rFonts w:ascii="Times New Roman" w:eastAsia="Times New Roman" w:hAnsi="Times New Roman" w:cs="Times New Roman"/>
          <w:sz w:val="24"/>
          <w:szCs w:val="24"/>
        </w:rPr>
        <w:t>, 2017.</w:t>
      </w:r>
    </w:p>
    <w:p w:rsidR="003320BB" w:rsidRPr="00FC5941" w:rsidRDefault="00977230" w:rsidP="003320BB">
      <w:pPr>
        <w:pStyle w:val="a4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5941">
        <w:rPr>
          <w:rFonts w:ascii="Times New Roman" w:hAnsi="Times New Roman" w:cs="Times New Roman"/>
          <w:iCs/>
          <w:sz w:val="24"/>
          <w:szCs w:val="24"/>
        </w:rPr>
        <w:t xml:space="preserve">Тетрадь ученика№ 1,2. Художественный труд. 2 класс. Авторы: </w:t>
      </w:r>
      <w:proofErr w:type="spellStart"/>
      <w:r w:rsidRPr="00FC5941">
        <w:rPr>
          <w:rFonts w:ascii="Times New Roman" w:hAnsi="Times New Roman" w:cs="Times New Roman"/>
          <w:iCs/>
          <w:sz w:val="24"/>
          <w:szCs w:val="24"/>
        </w:rPr>
        <w:t>Н.А.Раупова</w:t>
      </w:r>
      <w:proofErr w:type="spellEnd"/>
      <w:r w:rsidR="003E64FF" w:rsidRPr="00FC5941">
        <w:rPr>
          <w:rFonts w:ascii="Times New Roman" w:hAnsi="Times New Roman" w:cs="Times New Roman"/>
          <w:iCs/>
          <w:sz w:val="24"/>
          <w:szCs w:val="24"/>
        </w:rPr>
        <w:t xml:space="preserve">   - Алматы: </w:t>
      </w:r>
      <w:proofErr w:type="spellStart"/>
      <w:r w:rsidR="003E64FF" w:rsidRPr="00FC5941">
        <w:rPr>
          <w:rFonts w:ascii="Times New Roman" w:hAnsi="Times New Roman" w:cs="Times New Roman"/>
          <w:iCs/>
          <w:sz w:val="24"/>
          <w:szCs w:val="24"/>
        </w:rPr>
        <w:t>Атам</w:t>
      </w:r>
      <w:proofErr w:type="spellEnd"/>
      <w:r w:rsidR="003E64FF" w:rsidRPr="00FC5941">
        <w:rPr>
          <w:rFonts w:ascii="Times New Roman" w:hAnsi="Times New Roman" w:cs="Times New Roman"/>
          <w:iCs/>
          <w:sz w:val="24"/>
          <w:szCs w:val="24"/>
          <w:lang w:val="kk-KZ"/>
        </w:rPr>
        <w:t>ұра</w:t>
      </w:r>
      <w:r w:rsidR="003320BB" w:rsidRPr="00FC5941">
        <w:rPr>
          <w:rFonts w:ascii="Times New Roman" w:hAnsi="Times New Roman" w:cs="Times New Roman"/>
          <w:iCs/>
          <w:sz w:val="24"/>
          <w:szCs w:val="24"/>
        </w:rPr>
        <w:t>, издательство</w:t>
      </w:r>
      <w:r w:rsidR="003E64FF" w:rsidRPr="00FC5941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</w:t>
      </w:r>
      <w:r w:rsidR="003E64FF" w:rsidRPr="00FC5941">
        <w:rPr>
          <w:rFonts w:ascii="Times New Roman" w:hAnsi="Times New Roman" w:cs="Times New Roman"/>
          <w:iCs/>
          <w:sz w:val="24"/>
          <w:szCs w:val="24"/>
        </w:rPr>
        <w:t xml:space="preserve"> «</w:t>
      </w:r>
      <w:proofErr w:type="spellStart"/>
      <w:r w:rsidR="003E64FF" w:rsidRPr="00FC5941">
        <w:rPr>
          <w:rFonts w:ascii="Times New Roman" w:hAnsi="Times New Roman" w:cs="Times New Roman"/>
          <w:iCs/>
          <w:sz w:val="24"/>
          <w:szCs w:val="24"/>
        </w:rPr>
        <w:t>Атам</w:t>
      </w:r>
      <w:proofErr w:type="spellEnd"/>
      <w:r w:rsidR="003E64FF" w:rsidRPr="00FC5941">
        <w:rPr>
          <w:rFonts w:ascii="Times New Roman" w:hAnsi="Times New Roman" w:cs="Times New Roman"/>
          <w:iCs/>
          <w:sz w:val="24"/>
          <w:szCs w:val="24"/>
          <w:lang w:val="kk-KZ"/>
        </w:rPr>
        <w:t>ұра</w:t>
      </w:r>
      <w:r w:rsidR="003320BB" w:rsidRPr="00FC5941">
        <w:rPr>
          <w:rFonts w:ascii="Times New Roman" w:hAnsi="Times New Roman" w:cs="Times New Roman"/>
          <w:iCs/>
          <w:sz w:val="24"/>
          <w:szCs w:val="24"/>
        </w:rPr>
        <w:t>», 2017</w:t>
      </w:r>
    </w:p>
    <w:p w:rsidR="003320BB" w:rsidRPr="00FC5941" w:rsidRDefault="003320BB" w:rsidP="003320B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5941">
        <w:rPr>
          <w:rFonts w:ascii="Times New Roman" w:hAnsi="Times New Roman" w:cs="Times New Roman"/>
          <w:iCs/>
          <w:sz w:val="24"/>
          <w:szCs w:val="24"/>
        </w:rPr>
        <w:t>Объем учебной нагрузки по предмету составляет 1 час в неделю, в учебном году – 34 часа.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Важность предмета «Художественный труд»: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1) художественный труд является одним из средств формирования знаний о взаимосвязи человека с окружающим его миром, эстетического восприятия действительности и воспитания трудолюбия.</w:t>
      </w:r>
      <w:bookmarkStart w:id="0" w:name="z574"/>
      <w:bookmarkEnd w:id="0"/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 «Художественный труд» </w:t>
      </w: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 на формирование художественно-технологических знаний, умений и навыков в различных видах творческой деятельности, обеспечивающие пространственные и зрительные представления, воображения и наблюдательности. Работа с различными материалами способствует формированию технологического мышления, развитию художественно-эстетического вкуса, творческих способностей, памяти, пространственного воображения, фантазии, моторики рук, совершенствованию глазомера учащихся.</w:t>
      </w:r>
      <w:bookmarkStart w:id="1" w:name="z575"/>
      <w:bookmarkEnd w:id="1"/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59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учебной программы по предмету «Художественный труд»</w:t>
      </w: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формирование основ художественно-технологических знаний, пространственно-образного, творческого мышления, развитие духовно-нравственной культуры, как основы становления и самовыражения личности.</w:t>
      </w:r>
      <w:bookmarkStart w:id="2" w:name="z576"/>
      <w:bookmarkEnd w:id="2"/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59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предмета «Художественный труд»: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развивать предметные знания, умения и навыки через интеграцию различных видов деятельности;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формировать ценностные ориентиры через знакомство с произведениями искусства, национальной и мировой материальной культуры;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применять знания о видах и жанрах искусства, овладеть терминологией и понятиями для развития визуального и эстетического восприятия, критического мышления учащихся;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развивать исследовательские навыки через наблюдение, проведение экспериментов, демонстрацию;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овладеть навыками работы с различными материалами и инструментами для выполнения творческих работ;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формировать позитивное мировоззрение и повышать самооценку;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понимать значения национального и мирового культурного наследия, а также роли художественного труда как одного из языков коммуникации;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8) формировать опыт самостоятельного решения различных задач познавательного, коммуникативного, организационного и нравственного характера, способствующих развитию умения ориентироваться в информации разного вида (находить, собирать, отбирать) для создания своей работы;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9) развивать наблюдательность, воображение, фантазию и творчество, </w:t>
      </w:r>
      <w:proofErr w:type="spellStart"/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сенсорику</w:t>
      </w:r>
      <w:proofErr w:type="spellEnd"/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моторику рук в процессе выполнения коллективной, групповой и индивидуальной работы.</w:t>
      </w:r>
      <w:bookmarkStart w:id="3" w:name="z577"/>
      <w:bookmarkEnd w:id="3"/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23. В процессе обучения учащиеся будут: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изучать и анализировать произведения национальной и мировой культуры, передаваемые в них идеи и ценности;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самостоятельно и уверенно применять различные материалы и инструменты для выполнения творческих работ, понимать связь между свойствами материалов, результатом работы;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объяснять и аргументировать свои идеи, а также предлагать конструктивные решения для улучшения изделия;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применять полученные знания и навыки в различных видах деятельности для создания плоских и объемных творческих работ;</w:t>
      </w: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 5) принимать самостоятельное решение задач познавательного, коммуникативного, организационного и нравственного характера с использованием различных ресурсов, в том числе ИКТ;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организовывать свою деятельность, определять и находить необходимые инструменты и материалы;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7) сравнивать и оценивать результаты своей работы и работы других;</w:t>
      </w:r>
    </w:p>
    <w:p w:rsidR="00A17838" w:rsidRPr="00FC5941" w:rsidRDefault="00A17838" w:rsidP="00A178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941">
        <w:rPr>
          <w:rFonts w:ascii="Times New Roman" w:eastAsia="Times New Roman" w:hAnsi="Times New Roman" w:cs="Times New Roman"/>
          <w:sz w:val="24"/>
          <w:szCs w:val="24"/>
          <w:lang w:eastAsia="ru-RU"/>
        </w:rPr>
        <w:t>8) осознавать и понимать важность соблюдения правил техники безопасности при использовании различных материалов и инструментов.</w:t>
      </w:r>
    </w:p>
    <w:p w:rsidR="00EB721F" w:rsidRPr="00FC5941" w:rsidRDefault="002D2228" w:rsidP="00EB72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5941">
        <w:rPr>
          <w:rFonts w:ascii="Times New Roman" w:hAnsi="Times New Roman" w:cs="Times New Roman"/>
          <w:b/>
          <w:sz w:val="24"/>
          <w:szCs w:val="24"/>
        </w:rPr>
        <w:t>Календарно-целево</w:t>
      </w:r>
      <w:r w:rsidR="007834E8" w:rsidRPr="00FC5941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977230" w:rsidRPr="00FC5941">
        <w:rPr>
          <w:rFonts w:ascii="Times New Roman" w:hAnsi="Times New Roman" w:cs="Times New Roman"/>
          <w:b/>
          <w:sz w:val="24"/>
          <w:szCs w:val="24"/>
        </w:rPr>
        <w:t>планирование по художественному труду</w:t>
      </w:r>
      <w:r w:rsidRPr="00FC5941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EB721F" w:rsidRPr="00FC594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161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29"/>
        <w:gridCol w:w="141"/>
        <w:gridCol w:w="709"/>
        <w:gridCol w:w="397"/>
        <w:gridCol w:w="1163"/>
        <w:gridCol w:w="3827"/>
        <w:gridCol w:w="1530"/>
        <w:gridCol w:w="4678"/>
        <w:gridCol w:w="1276"/>
        <w:gridCol w:w="709"/>
        <w:gridCol w:w="878"/>
        <w:gridCol w:w="20"/>
        <w:gridCol w:w="7"/>
      </w:tblGrid>
      <w:tr w:rsidR="00E6179F" w:rsidRPr="00FC5941" w:rsidTr="00FC5941">
        <w:trPr>
          <w:gridAfter w:val="2"/>
          <w:wAfter w:w="27" w:type="dxa"/>
          <w:trHeight w:val="628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" w:type="dxa"/>
            <w:gridSpan w:val="2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1560" w:type="dxa"/>
            <w:gridSpan w:val="2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>Тема подраздела</w:t>
            </w:r>
          </w:p>
        </w:tc>
        <w:tc>
          <w:tcPr>
            <w:tcW w:w="3827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</w:t>
            </w:r>
          </w:p>
        </w:tc>
        <w:tc>
          <w:tcPr>
            <w:tcW w:w="1530" w:type="dxa"/>
          </w:tcPr>
          <w:p w:rsidR="00E6179F" w:rsidRPr="00FC5941" w:rsidRDefault="00E6179F" w:rsidP="004545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 на уроке</w:t>
            </w:r>
          </w:p>
        </w:tc>
        <w:tc>
          <w:tcPr>
            <w:tcW w:w="4678" w:type="dxa"/>
          </w:tcPr>
          <w:p w:rsidR="00E6179F" w:rsidRPr="00FC5941" w:rsidRDefault="00E6179F" w:rsidP="004545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r w:rsidR="006B022B"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(см. ССП)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>Стр. учебника,</w:t>
            </w:r>
          </w:p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>тетради ученика  стр.</w:t>
            </w:r>
          </w:p>
        </w:tc>
        <w:tc>
          <w:tcPr>
            <w:tcW w:w="709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E6179F" w:rsidRPr="00FC5941" w:rsidTr="00FC5941">
        <w:trPr>
          <w:trHeight w:val="628"/>
        </w:trPr>
        <w:tc>
          <w:tcPr>
            <w:tcW w:w="822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4" w:type="dxa"/>
            <w:gridSpan w:val="13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 четверть – 8 часов</w:t>
            </w:r>
          </w:p>
        </w:tc>
      </w:tr>
      <w:tr w:rsidR="00E6179F" w:rsidRPr="00FC5941" w:rsidTr="00FC5941">
        <w:trPr>
          <w:trHeight w:val="416"/>
        </w:trPr>
        <w:tc>
          <w:tcPr>
            <w:tcW w:w="822" w:type="dxa"/>
          </w:tcPr>
          <w:p w:rsidR="00E6179F" w:rsidRPr="00FC5941" w:rsidRDefault="00E6179F" w:rsidP="00E6179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364" w:type="dxa"/>
            <w:gridSpan w:val="13"/>
          </w:tcPr>
          <w:p w:rsidR="00E6179F" w:rsidRPr="00FC5941" w:rsidRDefault="00E6179F" w:rsidP="00E6179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C59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Раздел 1А. Все обо мне.</w:t>
            </w:r>
          </w:p>
        </w:tc>
      </w:tr>
      <w:tr w:rsidR="00E6179F" w:rsidRPr="00FC5941" w:rsidTr="00FC5941">
        <w:trPr>
          <w:gridAfter w:val="2"/>
          <w:wAfter w:w="27" w:type="dxa"/>
          <w:trHeight w:val="996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Все обо мне.</w:t>
            </w:r>
          </w:p>
        </w:tc>
        <w:tc>
          <w:tcPr>
            <w:tcW w:w="1560" w:type="dxa"/>
            <w:gridSpan w:val="2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1.1.Знание и понимание окружающего мира </w:t>
            </w:r>
          </w:p>
          <w:p w:rsidR="00E6179F" w:rsidRPr="00FC5941" w:rsidRDefault="00E6179F" w:rsidP="00E6179F">
            <w:pPr>
              <w:pStyle w:val="Default"/>
            </w:pP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2.1.1.1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Описывать и объяснять визуальные характеристики (цвет, форма, размер, фактура) объектов и явлений при изучении окружающего мира.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>Коробка с игрушками.</w:t>
            </w: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Приключения Буратино. https://www.youtube.com/watch?v=3UFVazzZhoo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Набор простых игрушек и/или кукол, игрушки с простыми механизмами.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Альбомы для набросков, простой карандаш, цветные карандаши, ластик </w:t>
            </w:r>
          </w:p>
        </w:tc>
        <w:tc>
          <w:tcPr>
            <w:tcW w:w="1276" w:type="dxa"/>
          </w:tcPr>
          <w:p w:rsidR="00E6179F" w:rsidRPr="00FC5941" w:rsidRDefault="00DB3712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Уч. С. 46-47</w:t>
            </w:r>
          </w:p>
          <w:p w:rsidR="00DB3712" w:rsidRPr="00FC5941" w:rsidRDefault="00DB3712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Т №1. С.24</w:t>
            </w: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FC5941">
        <w:trPr>
          <w:gridAfter w:val="2"/>
          <w:wAfter w:w="27" w:type="dxa"/>
          <w:trHeight w:val="996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gridSpan w:val="2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Все обо мне.</w:t>
            </w:r>
          </w:p>
        </w:tc>
        <w:tc>
          <w:tcPr>
            <w:tcW w:w="1560" w:type="dxa"/>
            <w:gridSpan w:val="2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2.3 Технология изготовления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1.4 Планирование </w:t>
            </w:r>
          </w:p>
          <w:p w:rsidR="00E6179F" w:rsidRPr="00FC5941" w:rsidRDefault="00E6179F" w:rsidP="00E6179F">
            <w:pPr>
              <w:pStyle w:val="Default"/>
            </w:pP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2.2.3.1 </w:t>
            </w:r>
          </w:p>
          <w:p w:rsidR="00E6179F" w:rsidRPr="00FC5941" w:rsidRDefault="00E6179F" w:rsidP="00E61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Измерять, размечать, вырезать, придавать форму, собирать, соединять, объединять материалы и компоненты различными способами </w:t>
            </w:r>
          </w:p>
          <w:p w:rsidR="00E6179F" w:rsidRPr="00FC5941" w:rsidRDefault="00E6179F" w:rsidP="00E617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2.1.4.1.Определять последовательность выполнения творческой работы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t xml:space="preserve">Бумажные игрушки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Игрушки своими руками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http://www.igrushki-rukami-svoimi.ru/igrushki-dlya-detej-iz-kartona/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http://ihappymama.ru/kartonnye-igrushki-zhivotnye-kotorye-vash-rebenok-raskrasit-sam/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 Животные из оригами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http://www.liveinternet.ru/tags/%EC%E0%F0%E8%EE%ED%E5%F2%EA%E0/page2.html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Цветная бумага разной плотности, шаблоны, маленькие детали (например, глаза)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цветные карандаши или ручки, ножницы, клей</w:t>
            </w:r>
          </w:p>
        </w:tc>
        <w:tc>
          <w:tcPr>
            <w:tcW w:w="1276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FC5941">
        <w:trPr>
          <w:gridAfter w:val="2"/>
          <w:wAfter w:w="27" w:type="dxa"/>
          <w:trHeight w:val="996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Все обо мне.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1.3 Выражение чувств и развитие творческих идей </w:t>
            </w: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2.1.3.2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Собирать информацию из определенных источников для развития творческих идей 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t xml:space="preserve">Подвижные игрушки. </w:t>
            </w:r>
          </w:p>
          <w:p w:rsidR="00E6179F" w:rsidRPr="00FC5941" w:rsidRDefault="00E6179F" w:rsidP="00E6179F">
            <w:pPr>
              <w:pStyle w:val="Default"/>
              <w:rPr>
                <w:b/>
                <w:bCs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Как сделать клоуна из цветной бумаги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http://www.toysew.ru/iz-bumagi/sdelat-klouna.html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Альбомы для набросков, ручки, цветные карандаши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Цветной картон, бумага разной плотности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Ножницы, клей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Готовые шаблоны </w:t>
            </w:r>
          </w:p>
        </w:tc>
        <w:tc>
          <w:tcPr>
            <w:tcW w:w="1276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FC5941">
        <w:trPr>
          <w:gridAfter w:val="2"/>
          <w:wAfter w:w="27" w:type="dxa"/>
          <w:trHeight w:val="996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Все обо мне.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2.1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Изображение окружающего мира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3.3 Обсуждение и защита работы </w:t>
            </w: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2.2.1.1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Изображать определенные визуальные элементы окружающего мира различными способами и средствами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2.3.3.1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Комментировать творческую работу и вносить предложения по ее улучшению 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t xml:space="preserve">Игрушки оживают! </w:t>
            </w:r>
          </w:p>
          <w:p w:rsidR="00E6179F" w:rsidRPr="00FC5941" w:rsidRDefault="00E6179F" w:rsidP="00E6179F">
            <w:pPr>
              <w:pStyle w:val="Default"/>
              <w:rPr>
                <w:b/>
                <w:bCs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Разные животные из пластилина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http://ihappymama.ru/poshagovyj-master-klass-po-lepke-lepim-milyh-zhivotnyh/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http://urokilepki.ru/2013/08/kak-lepit-zhivotnyx/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Альбомы для набросков, карандаши, линейки, цветные карандаши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Пластилин разных цветов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Бисер, </w:t>
            </w:r>
            <w:proofErr w:type="spellStart"/>
            <w:r w:rsidRPr="00FC5941">
              <w:t>пайетки</w:t>
            </w:r>
            <w:proofErr w:type="spellEnd"/>
            <w:r w:rsidRPr="00FC5941">
              <w:t xml:space="preserve">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Разные детали, такие как глаза, бусинки и т.д. </w:t>
            </w:r>
          </w:p>
        </w:tc>
        <w:tc>
          <w:tcPr>
            <w:tcW w:w="1276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FC5941">
        <w:trPr>
          <w:gridAfter w:val="1"/>
          <w:wAfter w:w="7" w:type="dxa"/>
          <w:trHeight w:val="545"/>
        </w:trPr>
        <w:tc>
          <w:tcPr>
            <w:tcW w:w="822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57" w:type="dxa"/>
            <w:gridSpan w:val="12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>Раздел 2А. Моя семья и друзья.</w:t>
            </w:r>
          </w:p>
        </w:tc>
      </w:tr>
      <w:tr w:rsidR="00E6179F" w:rsidRPr="00FC5941" w:rsidTr="00FC5941">
        <w:trPr>
          <w:gridAfter w:val="2"/>
          <w:wAfter w:w="27" w:type="dxa"/>
          <w:trHeight w:val="2131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gridSpan w:val="3"/>
          </w:tcPr>
          <w:tbl>
            <w:tblPr>
              <w:tblW w:w="1358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95"/>
              <w:gridCol w:w="3395"/>
              <w:gridCol w:w="3395"/>
              <w:gridCol w:w="3397"/>
            </w:tblGrid>
            <w:tr w:rsidR="00E6179F" w:rsidRPr="00FC5941" w:rsidTr="00FC5941">
              <w:trPr>
                <w:trHeight w:val="98"/>
              </w:trPr>
              <w:tc>
                <w:tcPr>
                  <w:tcW w:w="3395" w:type="dxa"/>
                </w:tcPr>
                <w:p w:rsidR="00FC5941" w:rsidRDefault="00E6179F" w:rsidP="00E617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5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«Моя </w:t>
                  </w:r>
                </w:p>
                <w:p w:rsidR="00FC5941" w:rsidRDefault="00E6179F" w:rsidP="00E617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5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семья и</w:t>
                  </w:r>
                </w:p>
                <w:p w:rsidR="00E6179F" w:rsidRPr="00FC5941" w:rsidRDefault="00E6179F" w:rsidP="00E617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59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друзья»</w:t>
                  </w:r>
                  <w:r w:rsidRPr="00FC594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395" w:type="dxa"/>
                </w:tcPr>
                <w:p w:rsidR="00E6179F" w:rsidRPr="00FC5941" w:rsidRDefault="00E6179F" w:rsidP="00E617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594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4 раздел – Мой родной край </w:t>
                  </w:r>
                </w:p>
              </w:tc>
              <w:tc>
                <w:tcPr>
                  <w:tcW w:w="3395" w:type="dxa"/>
                </w:tcPr>
                <w:p w:rsidR="00E6179F" w:rsidRPr="00FC5941" w:rsidRDefault="00E6179F" w:rsidP="00E617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594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6 раздел – Традиции и фольклор </w:t>
                  </w:r>
                </w:p>
              </w:tc>
              <w:tc>
                <w:tcPr>
                  <w:tcW w:w="3397" w:type="dxa"/>
                </w:tcPr>
                <w:p w:rsidR="00E6179F" w:rsidRPr="00FC5941" w:rsidRDefault="00E6179F" w:rsidP="00E617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594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8 раздел – Путешествия </w:t>
                  </w:r>
                </w:p>
              </w:tc>
            </w:tr>
            <w:tr w:rsidR="00E6179F" w:rsidRPr="00FC5941" w:rsidTr="00FC5941">
              <w:trPr>
                <w:trHeight w:val="813"/>
              </w:trPr>
              <w:tc>
                <w:tcPr>
                  <w:tcW w:w="13582" w:type="dxa"/>
                  <w:gridSpan w:val="4"/>
                </w:tcPr>
                <w:p w:rsidR="00E6179F" w:rsidRPr="00FC5941" w:rsidRDefault="00E6179F" w:rsidP="00E617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6179F" w:rsidRPr="00FC5941" w:rsidRDefault="00E6179F" w:rsidP="00E6179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3.2.Анализ подходов в искусстве </w:t>
            </w:r>
          </w:p>
          <w:p w:rsidR="00E6179F" w:rsidRPr="00FC5941" w:rsidRDefault="00E6179F" w:rsidP="00E6179F">
            <w:pPr>
              <w:pStyle w:val="Default"/>
            </w:pP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2.3.2.1 </w:t>
            </w:r>
          </w:p>
          <w:p w:rsidR="00E6179F" w:rsidRPr="00FC5941" w:rsidRDefault="00E6179F" w:rsidP="00E61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основные выразительные средства и материалы исполнения различных произведений искусства 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t xml:space="preserve">Мои любимые цвета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2 формата А5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>Формат А</w:t>
            </w:r>
            <w:proofErr w:type="gramStart"/>
            <w:r w:rsidRPr="00FC5941">
              <w:t>4</w:t>
            </w:r>
            <w:proofErr w:type="gramEnd"/>
            <w:r w:rsidRPr="00FC5941">
              <w:t xml:space="preserve"> или альбомы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Наборы цветных карандашей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Наглядный материал (таблички или карточки с цветным изображением фруктов, овощей и ягод) </w:t>
            </w:r>
          </w:p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Карточки, на которых изображены способы нанесения штрихов </w:t>
            </w:r>
          </w:p>
        </w:tc>
        <w:tc>
          <w:tcPr>
            <w:tcW w:w="1276" w:type="dxa"/>
          </w:tcPr>
          <w:p w:rsidR="00E6179F" w:rsidRPr="00FC5941" w:rsidRDefault="00DB3712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Уч. С.8-11</w:t>
            </w:r>
          </w:p>
          <w:p w:rsidR="00DB3712" w:rsidRPr="00FC5941" w:rsidRDefault="00DB3712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Т.№1с. 5</w:t>
            </w: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FC5941">
        <w:trPr>
          <w:gridAfter w:val="2"/>
          <w:wAfter w:w="27" w:type="dxa"/>
          <w:trHeight w:val="655"/>
        </w:trPr>
        <w:tc>
          <w:tcPr>
            <w:tcW w:w="851" w:type="dxa"/>
            <w:gridSpan w:val="2"/>
          </w:tcPr>
          <w:p w:rsidR="00E6179F" w:rsidRPr="00FC5941" w:rsidRDefault="006B022B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gridSpan w:val="3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«Моя семья и друзья»,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2.2.Материалы и техники выполнения творческих работ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2.4.Соблюдение техники безопасности </w:t>
            </w: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2.2.2.1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Использовать и экспериментировать с инструментами и материалами (художественные, природные и искусственные), применяя различные приемы и техники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2.2.4.1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материалы и инструменты, соблюдая технику 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t xml:space="preserve">С друзьями на природе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Листы плотной бумаги разных форматов </w:t>
            </w:r>
          </w:p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Акварельные краски, кисти, ёмкости для воды, палитра для смешивания красок </w:t>
            </w:r>
          </w:p>
        </w:tc>
        <w:tc>
          <w:tcPr>
            <w:tcW w:w="1276" w:type="dxa"/>
          </w:tcPr>
          <w:p w:rsidR="00DB3712" w:rsidRPr="00FC5941" w:rsidRDefault="00DB3712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FC5941">
        <w:trPr>
          <w:gridAfter w:val="2"/>
          <w:wAfter w:w="27" w:type="dxa"/>
          <w:trHeight w:val="834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gridSpan w:val="3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«Моя семья и друзья»,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1.2 Знание и понимание истории, культуры и традиций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1.3 Выражение чувств и </w:t>
            </w:r>
            <w:r w:rsidRPr="00FC5941">
              <w:lastRenderedPageBreak/>
              <w:t xml:space="preserve">развитие творческих идей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lastRenderedPageBreak/>
              <w:t xml:space="preserve">2.1.2.1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основные виды и жанры изобразительного искусства и описывать их отличительные особенности (характеристики)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2.1.3.1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творческие идеи и чувства (эмоциональное состояние, характер) выразительными средствами </w:t>
            </w:r>
            <w:r w:rsidRPr="00FC59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искусства 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lastRenderedPageBreak/>
              <w:t xml:space="preserve">Натюрморт на нашем столе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Репродукции картин с натюрмортами казахстанских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художников: </w:t>
            </w:r>
            <w:proofErr w:type="spellStart"/>
            <w:r w:rsidRPr="00FC5941">
              <w:t>ГульфайрусИсмаилова</w:t>
            </w:r>
            <w:proofErr w:type="spellEnd"/>
            <w:r w:rsidRPr="00FC5941">
              <w:t xml:space="preserve">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Цветные фигуры овощей и фруктов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Альбом, простой карандаш, ластик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Цветные карандаши </w:t>
            </w:r>
          </w:p>
        </w:tc>
        <w:tc>
          <w:tcPr>
            <w:tcW w:w="1276" w:type="dxa"/>
          </w:tcPr>
          <w:p w:rsidR="00E6179F" w:rsidRPr="00FC5941" w:rsidRDefault="00291BC7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Уч.с</w:t>
            </w:r>
            <w:proofErr w:type="spellEnd"/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59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28-31</w:t>
            </w:r>
          </w:p>
          <w:p w:rsidR="00291BC7" w:rsidRPr="00FC5941" w:rsidRDefault="00291BC7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Т.№1 с.14-15</w:t>
            </w:r>
          </w:p>
          <w:p w:rsidR="00291BC7" w:rsidRPr="00FC5941" w:rsidRDefault="00291BC7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FC5941">
        <w:trPr>
          <w:gridAfter w:val="2"/>
          <w:wAfter w:w="27" w:type="dxa"/>
          <w:trHeight w:val="856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gridSpan w:val="3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1.3 Выражение чувств и развитие творческих идей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2.1.3.1 </w:t>
            </w:r>
          </w:p>
          <w:p w:rsidR="00E6179F" w:rsidRPr="00FC5941" w:rsidRDefault="00E6179F" w:rsidP="00E6179F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творческие идеи и чувства (эмоциональное состояние, характер) выразительными средствами искусства 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t xml:space="preserve">Моя профессия!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Репродукции картин Мэри </w:t>
            </w:r>
            <w:proofErr w:type="spellStart"/>
            <w:r w:rsidRPr="00FC5941">
              <w:t>Кассат</w:t>
            </w:r>
            <w:proofErr w:type="spellEnd"/>
            <w:r w:rsidRPr="00FC5941">
              <w:t xml:space="preserve"> о матерях, работающих дома: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http://www.marycassatt.org/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Фотографии членов семьи и\или друзей учащихся или учителя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Книги, изображения, одежда, аксессуары и объекты, связанные с различными профессиями и обязанностями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Книги о живописи </w:t>
            </w:r>
          </w:p>
        </w:tc>
        <w:tc>
          <w:tcPr>
            <w:tcW w:w="1276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E6179F">
        <w:trPr>
          <w:trHeight w:val="740"/>
        </w:trPr>
        <w:tc>
          <w:tcPr>
            <w:tcW w:w="992" w:type="dxa"/>
            <w:gridSpan w:val="3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4" w:type="dxa"/>
            <w:gridSpan w:val="11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2 четверть – 8 часов</w:t>
            </w:r>
          </w:p>
        </w:tc>
      </w:tr>
      <w:tr w:rsidR="00E6179F" w:rsidRPr="00FC5941" w:rsidTr="00E6179F">
        <w:trPr>
          <w:trHeight w:val="483"/>
        </w:trPr>
        <w:tc>
          <w:tcPr>
            <w:tcW w:w="992" w:type="dxa"/>
            <w:gridSpan w:val="3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194" w:type="dxa"/>
            <w:gridSpan w:val="11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Раздел 3В. Моя школа.</w:t>
            </w:r>
          </w:p>
        </w:tc>
      </w:tr>
      <w:tr w:rsidR="00E6179F" w:rsidRPr="00FC5941" w:rsidTr="00FC5941">
        <w:trPr>
          <w:gridAfter w:val="2"/>
          <w:wAfter w:w="27" w:type="dxa"/>
          <w:trHeight w:val="655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«Моя школа»</w:t>
            </w:r>
          </w:p>
          <w:p w:rsidR="00E6179F" w:rsidRPr="00FC5941" w:rsidRDefault="00E6179F" w:rsidP="00E6179F">
            <w:pPr>
              <w:pStyle w:val="Default"/>
              <w:rPr>
                <w:color w:val="auto"/>
              </w:rPr>
            </w:pP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 </w:t>
            </w:r>
          </w:p>
        </w:tc>
        <w:tc>
          <w:tcPr>
            <w:tcW w:w="1560" w:type="dxa"/>
            <w:gridSpan w:val="2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1.3 Выражение чувств и развитие творческих идей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2.1.3.2 </w:t>
            </w:r>
          </w:p>
          <w:p w:rsidR="00E6179F" w:rsidRPr="00FC5941" w:rsidRDefault="00E6179F" w:rsidP="00E61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информацию из определенных источников для развития творческих идей 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t xml:space="preserve">Книги с подвижными картинками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Книги и карточки с простым рычагом и раскрывающимся вверх (в сторону) механизмом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Эрик Карл «Очень голодная гусеница»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https://www.youtube.com/watch?v=ki1FhZ7LvZc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Вебсайт по изготовлению простых книг-раскладушек </w:t>
            </w:r>
          </w:p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http://www.chudopredki.ru/7789-knizhka-svoimi-rukami-iz-bumagi.html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Бумага, картон,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линейка, ножницы, клей, карандаши, цветные карандаши </w:t>
            </w:r>
          </w:p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Бумажные и картонные шаблоны </w:t>
            </w:r>
          </w:p>
        </w:tc>
        <w:tc>
          <w:tcPr>
            <w:tcW w:w="1276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FC5941">
        <w:trPr>
          <w:gridAfter w:val="2"/>
          <w:wAfter w:w="27" w:type="dxa"/>
          <w:trHeight w:val="1343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«Моя школа»</w:t>
            </w:r>
          </w:p>
        </w:tc>
        <w:tc>
          <w:tcPr>
            <w:tcW w:w="1560" w:type="dxa"/>
            <w:gridSpan w:val="2"/>
          </w:tcPr>
          <w:p w:rsidR="00E6179F" w:rsidRPr="00FC5941" w:rsidRDefault="00E6179F" w:rsidP="00E6179F">
            <w:pPr>
              <w:pStyle w:val="Default"/>
            </w:pPr>
            <w:r w:rsidRPr="00FC5941">
              <w:t>2.3 Технологии</w:t>
            </w:r>
          </w:p>
          <w:p w:rsidR="006B022B" w:rsidRPr="00FC5941" w:rsidRDefault="00E6179F" w:rsidP="006B022B">
            <w:pPr>
              <w:pStyle w:val="Default"/>
            </w:pPr>
            <w:r w:rsidRPr="00FC5941">
              <w:t xml:space="preserve">изготовления </w:t>
            </w:r>
          </w:p>
          <w:p w:rsidR="006B022B" w:rsidRPr="00FC5941" w:rsidRDefault="006B022B" w:rsidP="006B022B">
            <w:pPr>
              <w:pStyle w:val="Default"/>
            </w:pPr>
          </w:p>
          <w:p w:rsidR="006B022B" w:rsidRPr="00FC5941" w:rsidRDefault="006B022B" w:rsidP="006B022B">
            <w:pPr>
              <w:pStyle w:val="Default"/>
            </w:pPr>
          </w:p>
          <w:p w:rsidR="006B022B" w:rsidRPr="00FC5941" w:rsidRDefault="006B022B" w:rsidP="006B022B">
            <w:pPr>
              <w:pStyle w:val="Default"/>
            </w:pPr>
            <w:r w:rsidRPr="00FC5941">
              <w:t xml:space="preserve">2.2 Материалы и техники выполнения творческих работ </w:t>
            </w:r>
          </w:p>
          <w:p w:rsidR="006B022B" w:rsidRPr="00FC5941" w:rsidRDefault="006B022B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2.2.3.1 </w:t>
            </w:r>
          </w:p>
          <w:p w:rsidR="006B022B" w:rsidRPr="00FC5941" w:rsidRDefault="00E6179F" w:rsidP="00E61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Измерять, размечать, вырезать, придавать форму, собирать, соединять, объединять материалы и компоненты </w:t>
            </w:r>
            <w:proofErr w:type="gramStart"/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различными</w:t>
            </w:r>
            <w:proofErr w:type="gramEnd"/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B022B" w:rsidRPr="00FC5941" w:rsidRDefault="006B022B" w:rsidP="006B022B">
            <w:pPr>
              <w:pStyle w:val="Default"/>
            </w:pPr>
            <w:r w:rsidRPr="00FC5941">
              <w:t xml:space="preserve">2.2.2.1 </w:t>
            </w:r>
          </w:p>
          <w:p w:rsidR="006B022B" w:rsidRPr="00FC5941" w:rsidRDefault="006B022B" w:rsidP="006B02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Использовать и экспериментировать с инструментами и материалами (художественные, природные и искусственные), применяя различные приемы и техники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t xml:space="preserve">Двигающиеся картинки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Книги, имеющие объемные и подвижные части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белый и цветной картон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ножницы с острыми концами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цветная бумага, клей </w:t>
            </w:r>
          </w:p>
          <w:p w:rsidR="00E6179F" w:rsidRPr="00FC5941" w:rsidRDefault="00E6179F" w:rsidP="00E61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плотная ткань,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вырезки из журналов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скотч </w:t>
            </w:r>
          </w:p>
          <w:p w:rsidR="00E6179F" w:rsidRPr="00FC5941" w:rsidRDefault="00E6179F" w:rsidP="00E617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Альбомы </w:t>
            </w:r>
            <w:proofErr w:type="gramStart"/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набросков </w:t>
            </w:r>
          </w:p>
        </w:tc>
        <w:tc>
          <w:tcPr>
            <w:tcW w:w="1276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FC5941">
        <w:trPr>
          <w:gridAfter w:val="2"/>
          <w:wAfter w:w="27" w:type="dxa"/>
          <w:trHeight w:val="655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«Моя школа»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E6179F" w:rsidRPr="00FC5941" w:rsidRDefault="00E6179F" w:rsidP="00E6179F">
            <w:pPr>
              <w:pStyle w:val="Default"/>
            </w:pPr>
            <w:r w:rsidRPr="00FC5941">
              <w:t>2.3 Технологии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изготовления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2.2.3.1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Измерять, 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размечать, вырезать, придавать форму, собирать, соединять, объединять материалы и компоненты различными способами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t xml:space="preserve">Необычные книжки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Белый и цветной картон,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ножницы с острыми концами,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цветная бумага, клей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плотная ткань, вырезки из журналов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скотч, </w:t>
            </w:r>
          </w:p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простые механизмы рычага </w:t>
            </w:r>
          </w:p>
        </w:tc>
        <w:tc>
          <w:tcPr>
            <w:tcW w:w="1276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FC5941">
        <w:trPr>
          <w:gridAfter w:val="2"/>
          <w:wAfter w:w="27" w:type="dxa"/>
          <w:trHeight w:val="655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«Моя школа»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3.3 Обсуждение и защита работы </w:t>
            </w:r>
          </w:p>
          <w:p w:rsidR="00E6179F" w:rsidRPr="00FC5941" w:rsidRDefault="00E6179F" w:rsidP="00E6179F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2.3.3.1 </w:t>
            </w:r>
          </w:p>
          <w:p w:rsidR="00E6179F" w:rsidRPr="00FC5941" w:rsidRDefault="00E6179F" w:rsidP="00E617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Комментировать творческую работу и вносить предложения по ее улучшению 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t xml:space="preserve">Книжка готова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страницы книги, сделанные на прошлых уроках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картон, цветная бумага, клей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полоски ткани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скотч, большой </w:t>
            </w:r>
            <w:proofErr w:type="spellStart"/>
            <w:r w:rsidRPr="00FC5941">
              <w:t>степлер</w:t>
            </w:r>
            <w:proofErr w:type="spellEnd"/>
            <w:r w:rsidRPr="00FC5941">
              <w:t xml:space="preserve">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иголка, нитки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детские книжки, в том числе книжки-раскладушки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вырезки из журналов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распечатанные тексты с загадками или короткими стихами </w:t>
            </w:r>
          </w:p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белый картон, материалы для рисования (краски, карандаши, фломастеры и т.д.) </w:t>
            </w:r>
          </w:p>
        </w:tc>
        <w:tc>
          <w:tcPr>
            <w:tcW w:w="1276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E6179F">
        <w:trPr>
          <w:trHeight w:val="655"/>
        </w:trPr>
        <w:tc>
          <w:tcPr>
            <w:tcW w:w="992" w:type="dxa"/>
            <w:gridSpan w:val="3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4" w:type="dxa"/>
            <w:gridSpan w:val="11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b/>
                <w:sz w:val="24"/>
                <w:szCs w:val="24"/>
              </w:rPr>
              <w:t>Раздел 4В. Мой родной край.</w:t>
            </w:r>
          </w:p>
        </w:tc>
      </w:tr>
      <w:tr w:rsidR="00E6179F" w:rsidRPr="00FC5941" w:rsidTr="00FC5941">
        <w:trPr>
          <w:gridAfter w:val="2"/>
          <w:wAfter w:w="27" w:type="dxa"/>
          <w:trHeight w:val="655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Мой родной край.</w:t>
            </w:r>
          </w:p>
          <w:p w:rsidR="00E6179F" w:rsidRPr="00FC5941" w:rsidRDefault="00E6179F" w:rsidP="00E6179F">
            <w:pPr>
              <w:pStyle w:val="Default"/>
            </w:pPr>
            <w:r w:rsidRPr="00FC5941">
              <w:t xml:space="preserve"> </w:t>
            </w:r>
          </w:p>
        </w:tc>
        <w:tc>
          <w:tcPr>
            <w:tcW w:w="1560" w:type="dxa"/>
            <w:gridSpan w:val="2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1.1 Знание и понимание окружающего мира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2.1.1.1 </w:t>
            </w:r>
          </w:p>
          <w:p w:rsidR="00E6179F" w:rsidRPr="00FC5941" w:rsidRDefault="00E6179F" w:rsidP="00E617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 объяснять визуальные характеристики (цвет, форма, размер, фактура) объектов и явлений при изучении окружающего мира 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t xml:space="preserve">Природа родного края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>Бумага формата А</w:t>
            </w:r>
            <w:proofErr w:type="gramStart"/>
            <w:r w:rsidRPr="00FC5941">
              <w:t>4</w:t>
            </w:r>
            <w:proofErr w:type="gramEnd"/>
            <w:r w:rsidRPr="00FC5941">
              <w:t xml:space="preserve">,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акварельные краски для фона,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фломастеры,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образцы работ, выполненных в технике декорирования рисунка,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электронная презентация с линиями, формами и разнообразием цвета в природе.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Интернет ресурсы: </w:t>
            </w:r>
          </w:p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https://www.pinterest.com/pin/339036678173947676 </w:t>
            </w:r>
          </w:p>
        </w:tc>
        <w:tc>
          <w:tcPr>
            <w:tcW w:w="1276" w:type="dxa"/>
          </w:tcPr>
          <w:p w:rsidR="00291BC7" w:rsidRPr="00FC5941" w:rsidRDefault="00291BC7" w:rsidP="00291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Уч. С.58-59</w:t>
            </w:r>
          </w:p>
          <w:p w:rsidR="00E6179F" w:rsidRPr="00FC5941" w:rsidRDefault="00291BC7" w:rsidP="00291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Т. №1 с.30-3</w:t>
            </w:r>
            <w:r w:rsidRPr="00FC59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FC5941">
        <w:trPr>
          <w:gridAfter w:val="2"/>
          <w:wAfter w:w="27" w:type="dxa"/>
          <w:trHeight w:val="2960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6179F" w:rsidRPr="00FC5941" w:rsidRDefault="00E6179F" w:rsidP="00FC5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Мой родной край.</w:t>
            </w:r>
          </w:p>
        </w:tc>
        <w:tc>
          <w:tcPr>
            <w:tcW w:w="1560" w:type="dxa"/>
            <w:gridSpan w:val="2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2.2 Материалы и техники выполнения творческих работ </w:t>
            </w:r>
          </w:p>
          <w:p w:rsidR="00E6179F" w:rsidRPr="00FC5941" w:rsidRDefault="00E6179F" w:rsidP="00E6179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2.2.2.1 </w:t>
            </w:r>
          </w:p>
          <w:p w:rsidR="00E6179F" w:rsidRPr="00FC5941" w:rsidRDefault="00E6179F" w:rsidP="00E6179F">
            <w:pPr>
              <w:spacing w:after="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Использовать и экспериментировать с инструментами и материалами (художественные, природные и искусственные), применяя различные приемы и техни</w:t>
            </w:r>
            <w:bookmarkStart w:id="4" w:name="_GoBack"/>
            <w:bookmarkEnd w:id="4"/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t xml:space="preserve">Обитатели родного края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Разноцветный картон или бархатная бумага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Клей ПВА или клей-карандаш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Кисть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Ножницы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Клеенка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Животные </w:t>
            </w:r>
            <w:proofErr w:type="spellStart"/>
            <w:r w:rsidRPr="00FC5941">
              <w:t>казахстана</w:t>
            </w:r>
            <w:proofErr w:type="spellEnd"/>
            <w:r w:rsidRPr="00FC5941">
              <w:t xml:space="preserve"> </w:t>
            </w:r>
          </w:p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http://tr-kazakhstan.kz/zhivotnye-kazaxstana-zhivotnyj-mir-kazaxstana/ </w:t>
            </w:r>
          </w:p>
        </w:tc>
        <w:tc>
          <w:tcPr>
            <w:tcW w:w="1276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179F" w:rsidRPr="00FC5941" w:rsidTr="00FC5941">
        <w:trPr>
          <w:gridAfter w:val="2"/>
          <w:wAfter w:w="27" w:type="dxa"/>
          <w:trHeight w:val="655"/>
        </w:trPr>
        <w:tc>
          <w:tcPr>
            <w:tcW w:w="851" w:type="dxa"/>
            <w:gridSpan w:val="2"/>
          </w:tcPr>
          <w:p w:rsidR="00E6179F" w:rsidRPr="00FC5941" w:rsidRDefault="00E6179F" w:rsidP="00E6179F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Мой родной край.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E6179F" w:rsidRPr="00FC5941" w:rsidRDefault="00E6179F" w:rsidP="00E6179F">
            <w:pPr>
              <w:pStyle w:val="Default"/>
            </w:pPr>
            <w:r w:rsidRPr="00FC5941">
              <w:t xml:space="preserve">2.2 Материалы и техники выполнения творческих работ </w:t>
            </w:r>
          </w:p>
          <w:p w:rsidR="004545E2" w:rsidRPr="00FC5941" w:rsidRDefault="004545E2" w:rsidP="00E6179F">
            <w:pPr>
              <w:pStyle w:val="Default"/>
            </w:pPr>
          </w:p>
          <w:p w:rsidR="004545E2" w:rsidRPr="00FC5941" w:rsidRDefault="004545E2" w:rsidP="00E6179F">
            <w:pPr>
              <w:pStyle w:val="Default"/>
            </w:pPr>
          </w:p>
          <w:p w:rsidR="004545E2" w:rsidRPr="00FC5941" w:rsidRDefault="004545E2" w:rsidP="00E6179F">
            <w:pPr>
              <w:pStyle w:val="Default"/>
            </w:pPr>
          </w:p>
          <w:p w:rsidR="004545E2" w:rsidRPr="00FC5941" w:rsidRDefault="004545E2" w:rsidP="00E6179F">
            <w:pPr>
              <w:pStyle w:val="Default"/>
            </w:pPr>
          </w:p>
          <w:p w:rsidR="004545E2" w:rsidRPr="00FC5941" w:rsidRDefault="004545E2" w:rsidP="00E6179F">
            <w:pPr>
              <w:pStyle w:val="Default"/>
            </w:pPr>
          </w:p>
          <w:p w:rsidR="004545E2" w:rsidRPr="00FC5941" w:rsidRDefault="004545E2" w:rsidP="00E6179F">
            <w:pPr>
              <w:pStyle w:val="Default"/>
            </w:pPr>
            <w:r w:rsidRPr="00FC5941">
              <w:t xml:space="preserve">2.1 Изображение </w:t>
            </w:r>
            <w:r w:rsidRPr="00FC5941">
              <w:lastRenderedPageBreak/>
              <w:t>окружающего мира</w:t>
            </w:r>
          </w:p>
          <w:p w:rsidR="00E6179F" w:rsidRPr="00FC5941" w:rsidRDefault="00E6179F" w:rsidP="00E6179F">
            <w:pPr>
              <w:spacing w:after="0" w:line="240" w:lineRule="auto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E6179F" w:rsidRPr="00FC5941" w:rsidRDefault="00E6179F" w:rsidP="004545E2">
            <w:pPr>
              <w:pStyle w:val="Default"/>
            </w:pPr>
            <w:r w:rsidRPr="00FC5941">
              <w:lastRenderedPageBreak/>
              <w:t xml:space="preserve">2.2.2.1 </w:t>
            </w:r>
          </w:p>
          <w:p w:rsidR="00E6179F" w:rsidRPr="00FC5941" w:rsidRDefault="00E6179F" w:rsidP="004545E2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Использовать и экспериментировать с инструментами и материалами (</w:t>
            </w:r>
            <w:proofErr w:type="gramStart"/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художественные</w:t>
            </w:r>
            <w:proofErr w:type="gramEnd"/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, природные и искусственные), </w:t>
            </w:r>
          </w:p>
          <w:p w:rsidR="004545E2" w:rsidRPr="00FC5941" w:rsidRDefault="00E6179F" w:rsidP="004545E2">
            <w:pPr>
              <w:pStyle w:val="Default"/>
              <w:jc w:val="center"/>
            </w:pPr>
            <w:r w:rsidRPr="00FC5941">
              <w:t xml:space="preserve">применяя различные приемы и техники </w:t>
            </w:r>
          </w:p>
          <w:p w:rsidR="004545E2" w:rsidRPr="00FC5941" w:rsidRDefault="004545E2" w:rsidP="004545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2.2.1.1</w:t>
            </w:r>
          </w:p>
          <w:p w:rsidR="004545E2" w:rsidRPr="00FC5941" w:rsidRDefault="004545E2" w:rsidP="004545E2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FC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Изображать определенные визуальные элементы окружающего мира различными </w:t>
            </w:r>
            <w:r w:rsidRPr="00FC59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способами и средствами</w:t>
            </w:r>
          </w:p>
        </w:tc>
        <w:tc>
          <w:tcPr>
            <w:tcW w:w="1530" w:type="dxa"/>
          </w:tcPr>
          <w:p w:rsidR="00E6179F" w:rsidRPr="00FC5941" w:rsidRDefault="00E6179F" w:rsidP="00E6179F">
            <w:pPr>
              <w:pStyle w:val="Default"/>
            </w:pPr>
            <w:r w:rsidRPr="00FC5941">
              <w:rPr>
                <w:b/>
                <w:bCs/>
              </w:rPr>
              <w:lastRenderedPageBreak/>
              <w:t xml:space="preserve">Пернатые обитатели края </w:t>
            </w:r>
          </w:p>
          <w:p w:rsidR="00E6179F" w:rsidRPr="00FC5941" w:rsidRDefault="00E6179F" w:rsidP="00E61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Формат А3, альбомы для набросков </w:t>
            </w:r>
          </w:p>
          <w:p w:rsidR="00E6179F" w:rsidRPr="00FC5941" w:rsidRDefault="00E6179F" w:rsidP="00E6179F">
            <w:pPr>
              <w:pStyle w:val="Default"/>
              <w:jc w:val="center"/>
            </w:pPr>
            <w:r w:rsidRPr="00FC5941">
              <w:t xml:space="preserve">гуашь или акварель </w:t>
            </w:r>
          </w:p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кисти разной толщины и размеров </w:t>
            </w:r>
          </w:p>
        </w:tc>
        <w:tc>
          <w:tcPr>
            <w:tcW w:w="1276" w:type="dxa"/>
          </w:tcPr>
          <w:p w:rsidR="00E6179F" w:rsidRPr="00FC5941" w:rsidRDefault="00E6179F" w:rsidP="007B2A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6179F" w:rsidRPr="00FC5941" w:rsidRDefault="006B022B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E6179F" w:rsidRPr="00FC5941" w:rsidRDefault="00E6179F" w:rsidP="00E61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5E2" w:rsidRPr="00FC5941" w:rsidTr="00FC5941">
        <w:trPr>
          <w:gridAfter w:val="2"/>
          <w:wAfter w:w="27" w:type="dxa"/>
          <w:trHeight w:val="655"/>
        </w:trPr>
        <w:tc>
          <w:tcPr>
            <w:tcW w:w="851" w:type="dxa"/>
            <w:gridSpan w:val="2"/>
          </w:tcPr>
          <w:p w:rsidR="004545E2" w:rsidRPr="00FC5941" w:rsidRDefault="004545E2" w:rsidP="004545E2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545E2" w:rsidRPr="00FC5941" w:rsidRDefault="004545E2" w:rsidP="004545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Мой родной край.</w:t>
            </w:r>
          </w:p>
          <w:p w:rsidR="004545E2" w:rsidRPr="00FC5941" w:rsidRDefault="004545E2" w:rsidP="004545E2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4545E2" w:rsidRPr="00FC5941" w:rsidRDefault="004545E2" w:rsidP="004545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4545E2" w:rsidRPr="00FC5941" w:rsidRDefault="004545E2" w:rsidP="004545E2">
            <w:pPr>
              <w:pStyle w:val="Default"/>
            </w:pPr>
            <w:r w:rsidRPr="00FC5941">
              <w:t xml:space="preserve">1.3 Выражение чувств и развитие творческих идей </w:t>
            </w:r>
          </w:p>
          <w:p w:rsidR="004545E2" w:rsidRPr="00FC5941" w:rsidRDefault="004545E2" w:rsidP="004545E2">
            <w:pPr>
              <w:spacing w:after="0"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3.1. Презентация </w:t>
            </w:r>
          </w:p>
        </w:tc>
        <w:tc>
          <w:tcPr>
            <w:tcW w:w="3827" w:type="dxa"/>
          </w:tcPr>
          <w:p w:rsidR="004545E2" w:rsidRPr="00FC5941" w:rsidRDefault="004545E2" w:rsidP="004545E2">
            <w:pPr>
              <w:pStyle w:val="Default"/>
              <w:jc w:val="both"/>
            </w:pPr>
            <w:r w:rsidRPr="00FC5941">
              <w:t xml:space="preserve">2.1.3.1 </w:t>
            </w:r>
          </w:p>
          <w:p w:rsidR="004545E2" w:rsidRPr="00FC5941" w:rsidRDefault="004545E2" w:rsidP="004545E2">
            <w:pPr>
              <w:pStyle w:val="Default"/>
              <w:jc w:val="both"/>
            </w:pPr>
            <w:r w:rsidRPr="00FC5941">
              <w:t xml:space="preserve">Передавать творческие идеи и чувства (эмоциональное состояние, характер) выразительными средствами искусства </w:t>
            </w:r>
          </w:p>
          <w:p w:rsidR="004545E2" w:rsidRPr="00FC5941" w:rsidRDefault="004545E2" w:rsidP="004545E2">
            <w:pPr>
              <w:pStyle w:val="Default"/>
              <w:jc w:val="both"/>
            </w:pPr>
            <w:r w:rsidRPr="00FC5941">
              <w:t xml:space="preserve">2.3.1.1 </w:t>
            </w:r>
          </w:p>
          <w:p w:rsidR="004545E2" w:rsidRPr="00FC5941" w:rsidRDefault="004545E2" w:rsidP="004545E2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свою работу (эскиз, изделие), объясняя основную идею и процесс </w:t>
            </w:r>
          </w:p>
        </w:tc>
        <w:tc>
          <w:tcPr>
            <w:tcW w:w="1530" w:type="dxa"/>
          </w:tcPr>
          <w:p w:rsidR="004545E2" w:rsidRPr="00FC5941" w:rsidRDefault="004545E2" w:rsidP="004545E2">
            <w:pPr>
              <w:pStyle w:val="Default"/>
            </w:pPr>
            <w:r w:rsidRPr="00FC5941">
              <w:rPr>
                <w:b/>
                <w:bCs/>
              </w:rPr>
              <w:t xml:space="preserve">В мире животных </w:t>
            </w:r>
          </w:p>
          <w:p w:rsidR="004545E2" w:rsidRPr="00FC5941" w:rsidRDefault="004545E2" w:rsidP="004545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4545E2" w:rsidRPr="00FC5941" w:rsidRDefault="004545E2" w:rsidP="004545E2">
            <w:pPr>
              <w:pStyle w:val="Default"/>
              <w:jc w:val="center"/>
            </w:pPr>
            <w:r w:rsidRPr="00FC5941">
              <w:t xml:space="preserve">Простой карандаш, цветные карандаши, пастельные или восковые мелки </w:t>
            </w:r>
          </w:p>
          <w:p w:rsidR="004545E2" w:rsidRPr="00FC5941" w:rsidRDefault="004545E2" w:rsidP="004545E2">
            <w:pPr>
              <w:pStyle w:val="Default"/>
              <w:jc w:val="center"/>
            </w:pPr>
            <w:r w:rsidRPr="00FC5941">
              <w:t xml:space="preserve">Шаблоны животных </w:t>
            </w:r>
          </w:p>
          <w:p w:rsidR="004545E2" w:rsidRPr="00FC5941" w:rsidRDefault="004545E2" w:rsidP="004545E2">
            <w:pPr>
              <w:pStyle w:val="Default"/>
              <w:jc w:val="center"/>
            </w:pPr>
            <w:r w:rsidRPr="00FC5941">
              <w:t>Раздаточный материал - контурные рисунки диких животных на формате А</w:t>
            </w:r>
            <w:proofErr w:type="gramStart"/>
            <w:r w:rsidRPr="00FC5941">
              <w:t>4</w:t>
            </w:r>
            <w:proofErr w:type="gramEnd"/>
            <w:r w:rsidRPr="00FC5941">
              <w:t xml:space="preserve">; </w:t>
            </w:r>
          </w:p>
          <w:p w:rsidR="004545E2" w:rsidRPr="00FC5941" w:rsidRDefault="004545E2" w:rsidP="004545E2">
            <w:pPr>
              <w:pStyle w:val="Default"/>
              <w:jc w:val="center"/>
            </w:pPr>
            <w:r w:rsidRPr="00FC5941">
              <w:t>Формат А</w:t>
            </w:r>
            <w:proofErr w:type="gramStart"/>
            <w:r w:rsidRPr="00FC5941">
              <w:t>4</w:t>
            </w:r>
            <w:proofErr w:type="gramEnd"/>
            <w:r w:rsidRPr="00FC5941">
              <w:t xml:space="preserve"> </w:t>
            </w:r>
          </w:p>
          <w:p w:rsidR="004545E2" w:rsidRPr="00FC5941" w:rsidRDefault="004545E2" w:rsidP="0045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Интернет-ресурсы: http://www.maam.ru/detskijsad/risovanie-shtrihom.html </w:t>
            </w:r>
          </w:p>
        </w:tc>
        <w:tc>
          <w:tcPr>
            <w:tcW w:w="1276" w:type="dxa"/>
          </w:tcPr>
          <w:p w:rsidR="004545E2" w:rsidRPr="00FC5941" w:rsidRDefault="00291BC7" w:rsidP="0045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Уч.с.98-99</w:t>
            </w:r>
          </w:p>
          <w:p w:rsidR="00291BC7" w:rsidRPr="00FC5941" w:rsidRDefault="00291BC7" w:rsidP="0045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Уч. № 2 с.14-15, с.18-19</w:t>
            </w:r>
          </w:p>
        </w:tc>
        <w:tc>
          <w:tcPr>
            <w:tcW w:w="709" w:type="dxa"/>
          </w:tcPr>
          <w:p w:rsidR="004545E2" w:rsidRPr="00FC5941" w:rsidRDefault="006B022B" w:rsidP="0045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5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</w:tcPr>
          <w:p w:rsidR="004545E2" w:rsidRPr="00FC5941" w:rsidRDefault="004545E2" w:rsidP="00454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426" w:rsidRPr="00FC5941" w:rsidRDefault="00730426">
      <w:pPr>
        <w:rPr>
          <w:rFonts w:ascii="Times New Roman" w:hAnsi="Times New Roman" w:cs="Times New Roman"/>
          <w:sz w:val="24"/>
          <w:szCs w:val="24"/>
        </w:rPr>
      </w:pPr>
    </w:p>
    <w:sectPr w:rsidR="00730426" w:rsidRPr="00FC5941" w:rsidSect="00EB72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5675FF36"/>
    <w:lvl w:ilvl="0" w:tplc="FFFFFFFF">
      <w:start w:val="1"/>
      <w:numFmt w:val="bullet"/>
      <w:lvlText w:val="Е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3DD15094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В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52E7E"/>
    <w:multiLevelType w:val="multilevel"/>
    <w:tmpl w:val="B4AC9E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A6E0FF0"/>
    <w:multiLevelType w:val="hybridMultilevel"/>
    <w:tmpl w:val="F44E0FA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14E95"/>
    <w:multiLevelType w:val="hybridMultilevel"/>
    <w:tmpl w:val="9058FD3C"/>
    <w:lvl w:ilvl="0" w:tplc="E264B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0D27E05"/>
    <w:multiLevelType w:val="hybridMultilevel"/>
    <w:tmpl w:val="D5D6FDA2"/>
    <w:lvl w:ilvl="0" w:tplc="24809D3E">
      <w:start w:val="1"/>
      <w:numFmt w:val="decimal"/>
      <w:suff w:val="space"/>
      <w:lvlText w:val="%1."/>
      <w:lvlJc w:val="left"/>
      <w:pPr>
        <w:ind w:left="8117" w:hanging="320"/>
      </w:pPr>
    </w:lvl>
    <w:lvl w:ilvl="1" w:tplc="04190019">
      <w:start w:val="1"/>
      <w:numFmt w:val="lowerLetter"/>
      <w:lvlText w:val="%2."/>
      <w:lvlJc w:val="left"/>
      <w:pPr>
        <w:ind w:left="8877" w:hanging="360"/>
      </w:pPr>
    </w:lvl>
    <w:lvl w:ilvl="2" w:tplc="0419001B">
      <w:start w:val="1"/>
      <w:numFmt w:val="lowerRoman"/>
      <w:lvlText w:val="%3."/>
      <w:lvlJc w:val="right"/>
      <w:pPr>
        <w:ind w:left="9597" w:hanging="180"/>
      </w:pPr>
    </w:lvl>
    <w:lvl w:ilvl="3" w:tplc="0419000F">
      <w:start w:val="1"/>
      <w:numFmt w:val="decimal"/>
      <w:lvlText w:val="%4."/>
      <w:lvlJc w:val="left"/>
      <w:pPr>
        <w:ind w:left="10317" w:hanging="360"/>
      </w:pPr>
    </w:lvl>
    <w:lvl w:ilvl="4" w:tplc="04190019">
      <w:start w:val="1"/>
      <w:numFmt w:val="lowerLetter"/>
      <w:lvlText w:val="%5."/>
      <w:lvlJc w:val="left"/>
      <w:pPr>
        <w:ind w:left="11037" w:hanging="360"/>
      </w:pPr>
    </w:lvl>
    <w:lvl w:ilvl="5" w:tplc="0419001B">
      <w:start w:val="1"/>
      <w:numFmt w:val="lowerRoman"/>
      <w:lvlText w:val="%6."/>
      <w:lvlJc w:val="right"/>
      <w:pPr>
        <w:ind w:left="11757" w:hanging="180"/>
      </w:pPr>
    </w:lvl>
    <w:lvl w:ilvl="6" w:tplc="0419000F">
      <w:start w:val="1"/>
      <w:numFmt w:val="decimal"/>
      <w:lvlText w:val="%7."/>
      <w:lvlJc w:val="left"/>
      <w:pPr>
        <w:ind w:left="12477" w:hanging="360"/>
      </w:pPr>
    </w:lvl>
    <w:lvl w:ilvl="7" w:tplc="04190019">
      <w:start w:val="1"/>
      <w:numFmt w:val="lowerLetter"/>
      <w:lvlText w:val="%8."/>
      <w:lvlJc w:val="left"/>
      <w:pPr>
        <w:ind w:left="13197" w:hanging="360"/>
      </w:pPr>
    </w:lvl>
    <w:lvl w:ilvl="8" w:tplc="0419001B">
      <w:start w:val="1"/>
      <w:numFmt w:val="lowerRoman"/>
      <w:lvlText w:val="%9."/>
      <w:lvlJc w:val="right"/>
      <w:pPr>
        <w:ind w:left="13917" w:hanging="180"/>
      </w:pPr>
    </w:lvl>
  </w:abstractNum>
  <w:abstractNum w:abstractNumId="7">
    <w:nsid w:val="70DB498D"/>
    <w:multiLevelType w:val="hybridMultilevel"/>
    <w:tmpl w:val="F44E0FA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21F"/>
    <w:rsid w:val="000428F3"/>
    <w:rsid w:val="00047F19"/>
    <w:rsid w:val="00067BAA"/>
    <w:rsid w:val="000765C2"/>
    <w:rsid w:val="000804AD"/>
    <w:rsid w:val="0009118A"/>
    <w:rsid w:val="000F05CB"/>
    <w:rsid w:val="000F6090"/>
    <w:rsid w:val="00114575"/>
    <w:rsid w:val="001334A5"/>
    <w:rsid w:val="00183BD6"/>
    <w:rsid w:val="00186194"/>
    <w:rsid w:val="001F716B"/>
    <w:rsid w:val="00291BC7"/>
    <w:rsid w:val="002A4228"/>
    <w:rsid w:val="002D2228"/>
    <w:rsid w:val="002D72B8"/>
    <w:rsid w:val="002F3D3E"/>
    <w:rsid w:val="003320BB"/>
    <w:rsid w:val="0033474F"/>
    <w:rsid w:val="00371009"/>
    <w:rsid w:val="00375A68"/>
    <w:rsid w:val="003A1EAC"/>
    <w:rsid w:val="003D10B0"/>
    <w:rsid w:val="003E64FF"/>
    <w:rsid w:val="00437994"/>
    <w:rsid w:val="004545E2"/>
    <w:rsid w:val="004D4418"/>
    <w:rsid w:val="00532B4A"/>
    <w:rsid w:val="00591B7C"/>
    <w:rsid w:val="005C528F"/>
    <w:rsid w:val="006B022B"/>
    <w:rsid w:val="00730426"/>
    <w:rsid w:val="007834E8"/>
    <w:rsid w:val="007B2AFF"/>
    <w:rsid w:val="007D054B"/>
    <w:rsid w:val="007D793B"/>
    <w:rsid w:val="007F0C7A"/>
    <w:rsid w:val="00806637"/>
    <w:rsid w:val="00867FD4"/>
    <w:rsid w:val="00871DCA"/>
    <w:rsid w:val="00917275"/>
    <w:rsid w:val="00917308"/>
    <w:rsid w:val="00917666"/>
    <w:rsid w:val="009242CF"/>
    <w:rsid w:val="009456EF"/>
    <w:rsid w:val="0097300C"/>
    <w:rsid w:val="00977230"/>
    <w:rsid w:val="00987FFE"/>
    <w:rsid w:val="00993F5C"/>
    <w:rsid w:val="009F02D9"/>
    <w:rsid w:val="00A17838"/>
    <w:rsid w:val="00A43FE3"/>
    <w:rsid w:val="00A83665"/>
    <w:rsid w:val="00A9045A"/>
    <w:rsid w:val="00AB6E66"/>
    <w:rsid w:val="00B274C5"/>
    <w:rsid w:val="00B50A7A"/>
    <w:rsid w:val="00B71825"/>
    <w:rsid w:val="00BC2480"/>
    <w:rsid w:val="00C6027F"/>
    <w:rsid w:val="00C608A7"/>
    <w:rsid w:val="00CB40D2"/>
    <w:rsid w:val="00D770EC"/>
    <w:rsid w:val="00DA496F"/>
    <w:rsid w:val="00DA6CC9"/>
    <w:rsid w:val="00DB3712"/>
    <w:rsid w:val="00E03A76"/>
    <w:rsid w:val="00E41481"/>
    <w:rsid w:val="00E6179F"/>
    <w:rsid w:val="00EB721F"/>
    <w:rsid w:val="00EC7EA3"/>
    <w:rsid w:val="00F034CC"/>
    <w:rsid w:val="00F841BE"/>
    <w:rsid w:val="00FC1D13"/>
    <w:rsid w:val="00FC5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2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721F"/>
    <w:pPr>
      <w:ind w:left="720"/>
      <w:contextualSpacing/>
    </w:pPr>
  </w:style>
  <w:style w:type="paragraph" w:customStyle="1" w:styleId="Default">
    <w:name w:val="Default"/>
    <w:rsid w:val="00EB72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EB7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545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2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721F"/>
    <w:pPr>
      <w:ind w:left="720"/>
      <w:contextualSpacing/>
    </w:pPr>
  </w:style>
  <w:style w:type="paragraph" w:customStyle="1" w:styleId="Default">
    <w:name w:val="Default"/>
    <w:rsid w:val="00EB72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EB7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545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14BFE-D8F6-4B5B-9DFB-4D8123FE9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1995</Words>
  <Characters>11376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ACER</cp:lastModifiedBy>
  <cp:revision>13</cp:revision>
  <cp:lastPrinted>2019-09-07T07:03:00Z</cp:lastPrinted>
  <dcterms:created xsi:type="dcterms:W3CDTF">2017-09-06T05:04:00Z</dcterms:created>
  <dcterms:modified xsi:type="dcterms:W3CDTF">2019-09-07T07:06:00Z</dcterms:modified>
</cp:coreProperties>
</file>